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7A" w:rsidRPr="001C1A2C" w:rsidRDefault="00EB4EE2" w:rsidP="001C1A2C">
      <w:r w:rsidRPr="001C1A2C">
        <w:t xml:space="preserve">Dear </w:t>
      </w:r>
      <w:r w:rsidR="00DA0298" w:rsidRPr="001C1A2C">
        <w:t>[</w:t>
      </w:r>
      <w:r w:rsidR="00DA0298" w:rsidRPr="001C1A2C">
        <w:rPr>
          <w:rStyle w:val="Emphasis"/>
        </w:rPr>
        <w:t>Name</w:t>
      </w:r>
      <w:r w:rsidR="00DA0298" w:rsidRPr="001C1A2C">
        <w:t>]</w:t>
      </w:r>
      <w:r w:rsidRPr="001C1A2C">
        <w:t>:</w:t>
      </w:r>
    </w:p>
    <w:p w:rsidR="00F76B7A" w:rsidRPr="001C1A2C" w:rsidRDefault="00F76B7A" w:rsidP="001C1A2C">
      <w:r w:rsidRPr="001C1A2C">
        <w:t xml:space="preserve">Re: </w:t>
      </w:r>
      <w:r w:rsidR="00314DD1" w:rsidRPr="001C1A2C">
        <w:t>Probationary</w:t>
      </w:r>
      <w:r w:rsidRPr="001C1A2C">
        <w:t xml:space="preserve"> Review </w:t>
      </w:r>
    </w:p>
    <w:p w:rsidR="008F79FC" w:rsidRPr="00FA29C4" w:rsidRDefault="00137E54">
      <w:r w:rsidRPr="001C1A2C">
        <w:t xml:space="preserve">I am writing to you concerning your Probationary Review which </w:t>
      </w:r>
      <w:r w:rsidR="00DA0298" w:rsidRPr="001C1A2C">
        <w:t>begins at the end of your</w:t>
      </w:r>
      <w:r w:rsidR="00373C43" w:rsidRPr="001C1A2C">
        <w:t xml:space="preserve"> </w:t>
      </w:r>
      <w:r w:rsidR="00314DD1" w:rsidRPr="001C1A2C">
        <w:t>third</w:t>
      </w:r>
      <w:r w:rsidR="00DA0298" w:rsidRPr="001C1A2C">
        <w:t xml:space="preserve"> year of appointment with a decision on whether to offer a subsequent contract provided to you by </w:t>
      </w:r>
      <w:r w:rsidR="00314DD1" w:rsidRPr="001C1A2C">
        <w:t>December 31</w:t>
      </w:r>
      <w:r w:rsidR="00DA0298" w:rsidRPr="001C1A2C">
        <w:t xml:space="preserve"> of your </w:t>
      </w:r>
      <w:r w:rsidR="00314DD1" w:rsidRPr="001C1A2C">
        <w:t>fourth</w:t>
      </w:r>
      <w:r w:rsidR="00DA0298" w:rsidRPr="001C1A2C">
        <w:t xml:space="preserve"> year. </w:t>
      </w:r>
      <w:r w:rsidR="00F76B7A" w:rsidRPr="001C1A2C">
        <w:t xml:space="preserve">I therefore request </w:t>
      </w:r>
      <w:r w:rsidR="00DA0298" w:rsidRPr="001C1A2C">
        <w:t xml:space="preserve">that </w:t>
      </w:r>
      <w:r w:rsidR="00F76B7A" w:rsidRPr="001C1A2C">
        <w:t xml:space="preserve">you begin to </w:t>
      </w:r>
      <w:r w:rsidR="00DA0298" w:rsidRPr="001C1A2C">
        <w:t xml:space="preserve">gather </w:t>
      </w:r>
      <w:r w:rsidR="00F76B7A" w:rsidRPr="001C1A2C">
        <w:t>the following documentation for the Review Committee:</w:t>
      </w:r>
    </w:p>
    <w:p w:rsidR="00F76B7A" w:rsidRPr="001C1A2C" w:rsidRDefault="001C1A2C" w:rsidP="001C1A2C">
      <w:pPr>
        <w:pStyle w:val="ListBullet"/>
      </w:pPr>
      <w:r>
        <w:t>An updated CV</w:t>
      </w:r>
    </w:p>
    <w:p w:rsidR="00581476" w:rsidRPr="001C1A2C" w:rsidRDefault="00581476" w:rsidP="001C1A2C">
      <w:pPr>
        <w:pStyle w:val="ListBullet"/>
      </w:pPr>
      <w:r w:rsidRPr="001C1A2C">
        <w:t>A teaching dossier</w:t>
      </w:r>
    </w:p>
    <w:p w:rsidR="00F7558A" w:rsidRPr="001C1A2C" w:rsidRDefault="00F76B7A" w:rsidP="001C1A2C">
      <w:pPr>
        <w:pStyle w:val="ListBullet"/>
      </w:pPr>
      <w:r w:rsidRPr="001C1A2C">
        <w:t xml:space="preserve">An account of </w:t>
      </w:r>
      <w:r w:rsidR="00F7558A" w:rsidRPr="001C1A2C">
        <w:t>pedagogical/professional activity which has been completed or undertaken since the time of your appointment</w:t>
      </w:r>
    </w:p>
    <w:p w:rsidR="00DA0298" w:rsidRPr="001C1A2C" w:rsidRDefault="00DA0298" w:rsidP="001C1A2C">
      <w:pPr>
        <w:pStyle w:val="ListBullet"/>
      </w:pPr>
      <w:r w:rsidRPr="001C1A2C">
        <w:t>[</w:t>
      </w:r>
      <w:r w:rsidRPr="001C1A2C">
        <w:rPr>
          <w:rStyle w:val="Emphasis"/>
        </w:rPr>
        <w:t>Any other materials that may be required</w:t>
      </w:r>
      <w:r w:rsidR="00A75F6F" w:rsidRPr="001C1A2C">
        <w:rPr>
          <w:rStyle w:val="Emphasis"/>
        </w:rPr>
        <w:t xml:space="preserve"> by the committee</w:t>
      </w:r>
      <w:r w:rsidR="00137E54" w:rsidRPr="001C1A2C">
        <w:rPr>
          <w:rStyle w:val="Emphasis"/>
        </w:rPr>
        <w:t xml:space="preserve"> or relevant divisional guidelines</w:t>
      </w:r>
      <w:r w:rsidRPr="001C1A2C">
        <w:t>]</w:t>
      </w:r>
    </w:p>
    <w:p w:rsidR="00F76B7A" w:rsidRPr="001C1A2C" w:rsidRDefault="00F76B7A" w:rsidP="001C1A2C"/>
    <w:p w:rsidR="00DA0298" w:rsidRPr="001C1A2C" w:rsidRDefault="00AD7690" w:rsidP="001C1A2C">
      <w:r w:rsidRPr="001C1A2C">
        <w:t xml:space="preserve">[OPTIONAL] </w:t>
      </w:r>
      <w:r w:rsidR="00827714" w:rsidRPr="001C1A2C">
        <w:t xml:space="preserve">The Review Committee </w:t>
      </w:r>
      <w:r w:rsidR="00137E54" w:rsidRPr="001C1A2C">
        <w:t xml:space="preserve">comprises [list members]. The committee </w:t>
      </w:r>
      <w:r w:rsidR="00827714" w:rsidRPr="001C1A2C">
        <w:t>will consider all documentation and will spe</w:t>
      </w:r>
      <w:r w:rsidR="00137E54" w:rsidRPr="001C1A2C">
        <w:t xml:space="preserve">cifically address two questions in accordance with the </w:t>
      </w:r>
      <w:r w:rsidR="00137E54" w:rsidRPr="001C1A2C">
        <w:rPr>
          <w:rStyle w:val="Emphasis"/>
        </w:rPr>
        <w:t>Policy and Procedures on Academic Appointments</w:t>
      </w:r>
      <w:r w:rsidR="00137E54" w:rsidRPr="001C1A2C">
        <w:t xml:space="preserve"> (section VII. 30. vii.)</w:t>
      </w:r>
    </w:p>
    <w:p w:rsidR="00DA0298" w:rsidRPr="001C1A2C" w:rsidRDefault="00827714" w:rsidP="001C1A2C">
      <w:pPr>
        <w:pStyle w:val="NumberedList1"/>
      </w:pPr>
      <w:r w:rsidRPr="001C1A2C">
        <w:t xml:space="preserve">Has </w:t>
      </w:r>
      <w:r w:rsidR="00B92F60" w:rsidRPr="001C1A2C">
        <w:t xml:space="preserve">the </w:t>
      </w:r>
      <w:r w:rsidR="00A75F6F" w:rsidRPr="001C1A2C">
        <w:t>appointee’s</w:t>
      </w:r>
      <w:r w:rsidRPr="001C1A2C">
        <w:t xml:space="preserve"> performance been sufficiently satisfactory for a second probationary </w:t>
      </w:r>
      <w:r w:rsidR="00DA0298" w:rsidRPr="001C1A2C">
        <w:t xml:space="preserve">appointment to be recommended? </w:t>
      </w:r>
    </w:p>
    <w:p w:rsidR="00827714" w:rsidRPr="001C1A2C" w:rsidRDefault="00827714" w:rsidP="001C1A2C">
      <w:pPr>
        <w:pStyle w:val="NumberedList1"/>
      </w:pPr>
      <w:r w:rsidRPr="001C1A2C">
        <w:t xml:space="preserve">If reappointment is recommended, what </w:t>
      </w:r>
      <w:r w:rsidR="00DA0298" w:rsidRPr="001C1A2C">
        <w:t>counse</w:t>
      </w:r>
      <w:r w:rsidR="001C1A2C">
        <w:t>l</w:t>
      </w:r>
      <w:r w:rsidR="00DA0298" w:rsidRPr="001C1A2C">
        <w:t>ling</w:t>
      </w:r>
      <w:r w:rsidRPr="001C1A2C">
        <w:t xml:space="preserve"> should be given to the </w:t>
      </w:r>
      <w:r w:rsidR="00137E54" w:rsidRPr="001C1A2C">
        <w:t>appointee</w:t>
      </w:r>
      <w:r w:rsidRPr="001C1A2C">
        <w:t xml:space="preserve"> to assist him or her to improve areas of weakness and maintain areas of strength?</w:t>
      </w:r>
    </w:p>
    <w:p w:rsidR="00DA0298" w:rsidRPr="001C1A2C" w:rsidRDefault="00DA0298" w:rsidP="001C1A2C">
      <w:r w:rsidRPr="001C1A2C">
        <w:t xml:space="preserve">You will be informed of the decision of the committee by </w:t>
      </w:r>
      <w:r w:rsidR="00B92F60" w:rsidRPr="001C1A2C">
        <w:t>December 31</w:t>
      </w:r>
      <w:r w:rsidRPr="001C1A2C">
        <w:t>. Upon completion of a successful review, you will be offered an additional two year contract</w:t>
      </w:r>
      <w:r w:rsidR="00137E54" w:rsidRPr="001C1A2C">
        <w:t xml:space="preserve"> and must be considered for continuing status in the terminal year. You will also be offered</w:t>
      </w:r>
      <w:r w:rsidR="00B92F60" w:rsidRPr="001C1A2C">
        <w:t xml:space="preserve"> an academic term to focus on preparing for continuing status review and to address any advice from the </w:t>
      </w:r>
      <w:r w:rsidR="00137E54" w:rsidRPr="001C1A2C">
        <w:t xml:space="preserve">interim </w:t>
      </w:r>
      <w:r w:rsidR="00B92F60" w:rsidRPr="001C1A2C">
        <w:t>review</w:t>
      </w:r>
      <w:r w:rsidRPr="001C1A2C">
        <w:t>.</w:t>
      </w:r>
      <w:r w:rsidR="00B92F60" w:rsidRPr="001C1A2C">
        <w:t xml:space="preserve">  Normally, this term will not include assigned teaching abo</w:t>
      </w:r>
      <w:bookmarkStart w:id="0" w:name="_GoBack"/>
      <w:bookmarkEnd w:id="0"/>
      <w:r w:rsidR="00B92F60" w:rsidRPr="001C1A2C">
        <w:t xml:space="preserve">ve ½ of the normal teaching assignments or service but, with your agreement, the term may include more than ½ of the normal teaching assignments or some assigned service, in order to address feedback from the </w:t>
      </w:r>
      <w:r w:rsidR="00137E54" w:rsidRPr="001C1A2C">
        <w:t>probationary review</w:t>
      </w:r>
      <w:r w:rsidR="00B92F60" w:rsidRPr="001C1A2C">
        <w:t>.</w:t>
      </w:r>
    </w:p>
    <w:p w:rsidR="00F76B7A" w:rsidRPr="001C1A2C" w:rsidRDefault="00DA0298" w:rsidP="001C1A2C">
      <w:r w:rsidRPr="001C1A2C">
        <w:t>I would appreciate having these materials from you by [</w:t>
      </w:r>
      <w:r w:rsidRPr="001C1A2C">
        <w:rPr>
          <w:rStyle w:val="Emphasis"/>
        </w:rPr>
        <w:t>d</w:t>
      </w:r>
      <w:r w:rsidR="001C1A2C">
        <w:rPr>
          <w:rStyle w:val="Emphasis"/>
        </w:rPr>
        <w:t>ate—</w:t>
      </w:r>
      <w:r w:rsidR="00137E54" w:rsidRPr="001C1A2C">
        <w:rPr>
          <w:rStyle w:val="Emphasis"/>
        </w:rPr>
        <w:t>after June 30</w:t>
      </w:r>
      <w:r w:rsidRPr="001C1A2C">
        <w:t>]. If you have any questions, please do not hesitate to contact me or arrange a time to meet.</w:t>
      </w:r>
    </w:p>
    <w:p w:rsidR="00F76B7A" w:rsidRPr="00FA29C4" w:rsidRDefault="00F76B7A"/>
    <w:p w:rsidR="00F76B7A" w:rsidRPr="00FA29C4" w:rsidRDefault="00F76B7A">
      <w:r w:rsidRPr="00FA29C4">
        <w:t>Sincerely,</w:t>
      </w:r>
    </w:p>
    <w:p w:rsidR="00BA2F2F" w:rsidRPr="001C1A2C" w:rsidRDefault="00DA0298" w:rsidP="001C1A2C">
      <w:r w:rsidRPr="001C1A2C">
        <w:t>[</w:t>
      </w:r>
      <w:r w:rsidRPr="001C1A2C">
        <w:rPr>
          <w:rStyle w:val="Emphasis"/>
        </w:rPr>
        <w:t>Chair</w:t>
      </w:r>
      <w:r w:rsidR="00281880" w:rsidRPr="001C1A2C">
        <w:rPr>
          <w:rStyle w:val="Emphasis"/>
        </w:rPr>
        <w:t xml:space="preserve"> or Dean</w:t>
      </w:r>
      <w:r w:rsidRPr="001C1A2C">
        <w:t>]</w:t>
      </w:r>
    </w:p>
    <w:sectPr w:rsidR="00BA2F2F" w:rsidRPr="001C1A2C" w:rsidSect="001C1A2C">
      <w:footerReference w:type="default" r:id="rId7"/>
      <w:endnotePr>
        <w:numFmt w:val="decimal"/>
      </w:endnotePr>
      <w:type w:val="continuous"/>
      <w:pgSz w:w="12240" w:h="15840"/>
      <w:pgMar w:top="1440" w:right="1440" w:bottom="1080" w:left="144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50" w:rsidRDefault="002E3450" w:rsidP="00B34866">
      <w:r>
        <w:separator/>
      </w:r>
    </w:p>
  </w:endnote>
  <w:endnote w:type="continuationSeparator" w:id="0">
    <w:p w:rsidR="002E3450" w:rsidRDefault="002E3450" w:rsidP="00B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8A" w:rsidRPr="00B34866" w:rsidRDefault="00F7558A" w:rsidP="00B34866">
    <w:pPr>
      <w:pStyle w:val="Footer"/>
      <w:jc w:val="right"/>
    </w:pPr>
    <w:r w:rsidRPr="00B34866">
      <w:t xml:space="preserve">Last Revised: </w:t>
    </w:r>
    <w:r>
      <w:t>May</w:t>
    </w:r>
    <w:r w:rsidRPr="00B34866">
      <w:t xml:space="preserve"> 2016</w:t>
    </w:r>
  </w:p>
  <w:p w:rsidR="00F7558A" w:rsidRDefault="00F75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50" w:rsidRDefault="002E3450" w:rsidP="00B34866">
      <w:r>
        <w:separator/>
      </w:r>
    </w:p>
  </w:footnote>
  <w:footnote w:type="continuationSeparator" w:id="0">
    <w:p w:rsidR="002E3450" w:rsidRDefault="002E3450" w:rsidP="00B3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776D1"/>
    <w:multiLevelType w:val="hybridMultilevel"/>
    <w:tmpl w:val="E642260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A35C8"/>
    <w:multiLevelType w:val="hybridMultilevel"/>
    <w:tmpl w:val="C7942684"/>
    <w:lvl w:ilvl="0" w:tplc="169EF9D4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13403F0"/>
    <w:multiLevelType w:val="hybridMultilevel"/>
    <w:tmpl w:val="7140058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2ADE3C32"/>
    <w:multiLevelType w:val="hybridMultilevel"/>
    <w:tmpl w:val="8B386482"/>
    <w:lvl w:ilvl="0" w:tplc="EA00C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6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2325808"/>
    <w:multiLevelType w:val="hybridMultilevel"/>
    <w:tmpl w:val="DA662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C1003"/>
    <w:multiLevelType w:val="multilevel"/>
    <w:tmpl w:val="FBACB8A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9"/>
  </w:num>
  <w:num w:numId="11">
    <w:abstractNumId w:val="12"/>
  </w:num>
  <w:num w:numId="12">
    <w:abstractNumId w:val="1"/>
  </w:num>
  <w:num w:numId="13">
    <w:abstractNumId w:val="20"/>
  </w:num>
  <w:num w:numId="14">
    <w:abstractNumId w:val="15"/>
  </w:num>
  <w:num w:numId="15">
    <w:abstractNumId w:val="6"/>
  </w:num>
  <w:num w:numId="16">
    <w:abstractNumId w:val="14"/>
  </w:num>
  <w:num w:numId="17">
    <w:abstractNumId w:val="6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10"/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17"/>
  </w:num>
  <w:num w:numId="36">
    <w:abstractNumId w:val="2"/>
  </w:num>
  <w:num w:numId="37">
    <w:abstractNumId w:val="1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FC"/>
    <w:rsid w:val="000963C6"/>
    <w:rsid w:val="001327F7"/>
    <w:rsid w:val="00137E54"/>
    <w:rsid w:val="001C1A2C"/>
    <w:rsid w:val="00245AFE"/>
    <w:rsid w:val="00256524"/>
    <w:rsid w:val="00281880"/>
    <w:rsid w:val="002E3450"/>
    <w:rsid w:val="003029D7"/>
    <w:rsid w:val="00314DD1"/>
    <w:rsid w:val="00373C43"/>
    <w:rsid w:val="005506A2"/>
    <w:rsid w:val="00581476"/>
    <w:rsid w:val="007641C0"/>
    <w:rsid w:val="00827714"/>
    <w:rsid w:val="00890D56"/>
    <w:rsid w:val="008F79FC"/>
    <w:rsid w:val="00A75F6F"/>
    <w:rsid w:val="00AC210B"/>
    <w:rsid w:val="00AD7690"/>
    <w:rsid w:val="00B34866"/>
    <w:rsid w:val="00B92F60"/>
    <w:rsid w:val="00BA2F2F"/>
    <w:rsid w:val="00C85F1C"/>
    <w:rsid w:val="00D92E1E"/>
    <w:rsid w:val="00DA0298"/>
    <w:rsid w:val="00EB4EE2"/>
    <w:rsid w:val="00F7558A"/>
    <w:rsid w:val="00F76B7A"/>
    <w:rsid w:val="00F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F08B3C-9A5C-444E-9635-989E579A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 w:qFormat="1"/>
    <w:lsdException w:name="caption" w:semiHidden="1" w:unhideWhenUsed="1" w:qFormat="1"/>
    <w:lsdException w:name="List Bullet" w:uiPriority="99" w:qFormat="1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A2C"/>
    <w:pPr>
      <w:tabs>
        <w:tab w:val="left" w:pos="432"/>
      </w:tabs>
      <w:spacing w:after="200" w:line="290" w:lineRule="exact"/>
    </w:pPr>
    <w:rPr>
      <w:rFonts w:ascii="Calibri" w:eastAsiaTheme="minorHAnsi" w:hAnsi="Calibri" w:cstheme="minorBidi"/>
      <w:sz w:val="24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1C1A2C"/>
    <w:pPr>
      <w:keepNext/>
      <w:keepLines/>
      <w:numPr>
        <w:numId w:val="8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hAnsi="Lucida Bright"/>
      <w:b/>
      <w:bCs/>
      <w:color w:val="002A5C"/>
      <w:sz w:val="35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C1A2C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1C1A2C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1C1A2C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1C1A2C"/>
    <w:pPr>
      <w:numPr>
        <w:ilvl w:val="4"/>
        <w:numId w:val="8"/>
      </w:numPr>
      <w:tabs>
        <w:tab w:val="left" w:pos="1166"/>
      </w:tabs>
      <w:spacing w:before="240" w:line="240" w:lineRule="exact"/>
      <w:ind w:left="1166" w:hanging="1166"/>
      <w:contextualSpacing/>
      <w:outlineLvl w:val="4"/>
    </w:pPr>
    <w:rPr>
      <w:rFonts w:ascii="Lucida Bright" w:hAnsi="Lucida Bright"/>
      <w:b/>
      <w:bCs/>
      <w:color w:val="002A5C"/>
      <w:szCs w:val="34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1C1A2C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C1A2C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C1A2C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C1A2C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  <w:rsid w:val="001C1A2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1A2C"/>
  </w:style>
  <w:style w:type="character" w:styleId="FootnoteReference">
    <w:name w:val="footnote reference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autoRedefine/>
    <w:uiPriority w:val="99"/>
    <w:unhideWhenUsed/>
    <w:rsid w:val="001C1A2C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C1A2C"/>
    <w:rPr>
      <w:rFonts w:ascii="Calibri" w:eastAsiaTheme="minorHAnsi" w:hAnsi="Calibri" w:cstheme="minorBidi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1C1A2C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C1A2C"/>
    <w:rPr>
      <w:rFonts w:ascii="Calibri" w:eastAsiaTheme="minorHAnsi" w:hAnsi="Calibr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1C1A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C1A2C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rsid w:val="00A75F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5F6F"/>
  </w:style>
  <w:style w:type="character" w:customStyle="1" w:styleId="CommentTextChar">
    <w:name w:val="Comment Text Char"/>
    <w:link w:val="CommentText"/>
    <w:rsid w:val="00A75F6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5F6F"/>
    <w:rPr>
      <w:b/>
      <w:bCs/>
    </w:rPr>
  </w:style>
  <w:style w:type="character" w:customStyle="1" w:styleId="CommentSubjectChar">
    <w:name w:val="Comment Subject Char"/>
    <w:link w:val="CommentSubject"/>
    <w:rsid w:val="00A75F6F"/>
    <w:rPr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C1A2C"/>
    <w:rPr>
      <w:rFonts w:ascii="Lucida Bright" w:hAnsi="Lucida Bright"/>
      <w:b/>
      <w:bCs/>
      <w:color w:val="002A5C"/>
      <w:sz w:val="31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1C1A2C"/>
    <w:rPr>
      <w:rFonts w:ascii="Lucida Bright" w:hAnsi="Lucida Bright"/>
      <w:b/>
      <w:bCs/>
      <w:color w:val="002A5C"/>
      <w:sz w:val="27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1C1A2C"/>
    <w:rPr>
      <w:rFonts w:ascii="Lucida Bright" w:hAnsi="Lucida Bright"/>
      <w:b/>
      <w:bCs/>
      <w:color w:val="002A5C"/>
      <w:sz w:val="23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1C1A2C"/>
    <w:rPr>
      <w:rFonts w:ascii="Lucida Bright" w:hAnsi="Lucida Bright"/>
      <w:b/>
      <w:bCs/>
      <w:color w:val="002A5C"/>
      <w:szCs w:val="34"/>
    </w:rPr>
  </w:style>
  <w:style w:type="character" w:customStyle="1" w:styleId="Heading6Char">
    <w:name w:val="Heading 6 Char"/>
    <w:basedOn w:val="DefaultParagraphFont"/>
    <w:link w:val="Heading6"/>
    <w:uiPriority w:val="9"/>
    <w:rsid w:val="001C1A2C"/>
    <w:rPr>
      <w:rFonts w:ascii="Lucida Bright" w:hAnsi="Lucida Bright"/>
      <w:b/>
      <w:bCs/>
      <w:iCs/>
      <w:color w:val="002A5C"/>
      <w:sz w:val="26"/>
      <w:szCs w:val="34"/>
    </w:rPr>
  </w:style>
  <w:style w:type="character" w:customStyle="1" w:styleId="Heading7Char">
    <w:name w:val="Heading 7 Char"/>
    <w:basedOn w:val="DefaultParagraphFont"/>
    <w:link w:val="Heading7"/>
    <w:uiPriority w:val="9"/>
    <w:rsid w:val="001C1A2C"/>
    <w:rPr>
      <w:rFonts w:ascii="Lucida Bright" w:hAnsi="Lucida Bright"/>
      <w:b/>
      <w:bCs/>
      <w:color w:val="1F497D"/>
      <w:sz w:val="26"/>
      <w:szCs w:val="34"/>
    </w:rPr>
  </w:style>
  <w:style w:type="character" w:customStyle="1" w:styleId="Heading8Char">
    <w:name w:val="Heading 8 Char"/>
    <w:basedOn w:val="DefaultParagraphFont"/>
    <w:link w:val="Heading8"/>
    <w:uiPriority w:val="9"/>
    <w:rsid w:val="001C1A2C"/>
    <w:rPr>
      <w:rFonts w:ascii="Lucida Bright" w:hAnsi="Lucida Bright"/>
      <w:b/>
      <w:bCs/>
      <w:color w:val="1F497D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1C1A2C"/>
    <w:rPr>
      <w:rFonts w:ascii="Lucida Bright" w:hAnsi="Lucida Bright"/>
      <w:b/>
      <w:bCs/>
      <w:iCs/>
      <w:color w:val="1F497D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1A2C"/>
    <w:rPr>
      <w:rFonts w:ascii="Lucida Bright" w:hAnsi="Lucida Bright"/>
      <w:b/>
      <w:bCs/>
      <w:color w:val="002A5C"/>
      <w:sz w:val="35"/>
      <w:szCs w:val="28"/>
    </w:rPr>
  </w:style>
  <w:style w:type="paragraph" w:customStyle="1" w:styleId="TableTextEmphasis">
    <w:name w:val="Table Text Emphasis"/>
    <w:basedOn w:val="TableText"/>
    <w:autoRedefine/>
    <w:qFormat/>
    <w:rsid w:val="001C1A2C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1C1A2C"/>
    <w:pPr>
      <w:numPr>
        <w:numId w:val="13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1C1A2C"/>
    <w:pPr>
      <w:numPr>
        <w:ilvl w:val="2"/>
        <w:numId w:val="11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1C1A2C"/>
    <w:p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1C1A2C"/>
    <w:pPr>
      <w:numPr>
        <w:ilvl w:val="4"/>
        <w:numId w:val="12"/>
      </w:numPr>
      <w:ind w:left="1339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styleId="ListBullet5">
    <w:name w:val="List Bullet 5"/>
    <w:autoRedefine/>
    <w:uiPriority w:val="99"/>
    <w:unhideWhenUsed/>
    <w:rsid w:val="001C1A2C"/>
    <w:pPr>
      <w:numPr>
        <w:numId w:val="9"/>
      </w:numPr>
      <w:ind w:left="1584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numbering" w:customStyle="1" w:styleId="ListBullets">
    <w:name w:val="ListBullets"/>
    <w:uiPriority w:val="99"/>
    <w:rsid w:val="001C1A2C"/>
    <w:pPr>
      <w:numPr>
        <w:numId w:val="7"/>
      </w:numPr>
    </w:pPr>
  </w:style>
  <w:style w:type="paragraph" w:styleId="Title">
    <w:name w:val="Title"/>
    <w:basedOn w:val="Normal"/>
    <w:next w:val="Normal"/>
    <w:link w:val="TitleChar"/>
    <w:autoRedefine/>
    <w:qFormat/>
    <w:rsid w:val="001C1A2C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1C1A2C"/>
    <w:rPr>
      <w:rFonts w:ascii="Lucida Bright" w:eastAsiaTheme="minorHAnsi" w:hAnsi="Lucida Bright" w:cstheme="minorBidi"/>
      <w:b/>
      <w:color w:val="002A5C"/>
      <w:spacing w:val="5"/>
      <w:kern w:val="28"/>
      <w:sz w:val="42"/>
      <w:szCs w:val="52"/>
      <w:lang w:eastAsia="en-US"/>
    </w:rPr>
  </w:style>
  <w:style w:type="paragraph" w:styleId="Subtitle">
    <w:name w:val="Subtitle"/>
    <w:basedOn w:val="Title"/>
    <w:next w:val="Normal"/>
    <w:link w:val="SubtitleChar"/>
    <w:autoRedefine/>
    <w:qFormat/>
    <w:rsid w:val="001C1A2C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1C1A2C"/>
    <w:rPr>
      <w:rFonts w:ascii="Calibri" w:eastAsiaTheme="minorHAnsi" w:hAnsi="Calibri" w:cstheme="minorBidi"/>
      <w:b/>
      <w:color w:val="000000" w:themeColor="text1"/>
      <w:spacing w:val="5"/>
      <w:kern w:val="28"/>
      <w:sz w:val="38"/>
      <w:szCs w:val="52"/>
      <w:lang w:eastAsia="en-US"/>
    </w:rPr>
  </w:style>
  <w:style w:type="paragraph" w:styleId="TOCHeading">
    <w:name w:val="TOC Heading"/>
    <w:next w:val="Normal"/>
    <w:autoRedefine/>
    <w:uiPriority w:val="39"/>
    <w:unhideWhenUsed/>
    <w:qFormat/>
    <w:rsid w:val="001C1A2C"/>
    <w:pPr>
      <w:spacing w:before="240" w:after="120" w:line="384" w:lineRule="exact"/>
    </w:pPr>
    <w:rPr>
      <w:rFonts w:ascii="Lucida Bright" w:hAnsi="Lucida Bright"/>
      <w:b/>
      <w:color w:val="002A5C"/>
      <w:sz w:val="35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C1A2C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1C1A2C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1C1A2C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1C1A2C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1C1A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1A2C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1C1A2C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1C1A2C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1C1A2C"/>
    <w:rPr>
      <w:rFonts w:ascii="Arial" w:eastAsiaTheme="minorHAnsi" w:hAnsi="Arial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1C1A2C"/>
    <w:rPr>
      <w:b/>
      <w:sz w:val="22"/>
    </w:rPr>
  </w:style>
  <w:style w:type="paragraph" w:customStyle="1" w:styleId="TableText">
    <w:name w:val="Table Text"/>
    <w:basedOn w:val="Normal"/>
    <w:autoRedefine/>
    <w:qFormat/>
    <w:rsid w:val="001C1A2C"/>
    <w:rPr>
      <w:sz w:val="21"/>
    </w:rPr>
  </w:style>
  <w:style w:type="paragraph" w:customStyle="1" w:styleId="TableTextStrong">
    <w:name w:val="Table Text Strong"/>
    <w:basedOn w:val="TableText"/>
    <w:autoRedefine/>
    <w:qFormat/>
    <w:rsid w:val="001C1A2C"/>
    <w:pPr>
      <w:spacing w:after="0"/>
      <w:contextualSpacing/>
    </w:pPr>
    <w:rPr>
      <w:b/>
    </w:rPr>
  </w:style>
  <w:style w:type="character" w:styleId="Emphasis">
    <w:name w:val="Emphasis"/>
    <w:basedOn w:val="DefaultParagraphFont"/>
    <w:uiPriority w:val="20"/>
    <w:qFormat/>
    <w:rsid w:val="001C1A2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C1A2C"/>
    <w:rPr>
      <w:color w:val="808080"/>
    </w:rPr>
  </w:style>
  <w:style w:type="paragraph" w:customStyle="1" w:styleId="ListBullet6">
    <w:name w:val="List Bullet 6"/>
    <w:autoRedefine/>
    <w:qFormat/>
    <w:rsid w:val="001C1A2C"/>
    <w:pPr>
      <w:numPr>
        <w:numId w:val="14"/>
      </w:numPr>
      <w:ind w:left="1829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1">
    <w:name w:val="Numbered List 1"/>
    <w:basedOn w:val="ListParagraph"/>
    <w:autoRedefine/>
    <w:qFormat/>
    <w:rsid w:val="001C1A2C"/>
    <w:pPr>
      <w:numPr>
        <w:numId w:val="38"/>
      </w:numPr>
    </w:pPr>
  </w:style>
  <w:style w:type="paragraph" w:customStyle="1" w:styleId="NumberedList2">
    <w:name w:val="Numbered List 2"/>
    <w:autoRedefine/>
    <w:qFormat/>
    <w:rsid w:val="001C1A2C"/>
    <w:pPr>
      <w:numPr>
        <w:numId w:val="35"/>
      </w:numPr>
      <w:spacing w:line="290" w:lineRule="exact"/>
      <w:ind w:left="850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3">
    <w:name w:val="Numbered List 3"/>
    <w:basedOn w:val="NumberedList1"/>
    <w:autoRedefine/>
    <w:qFormat/>
    <w:rsid w:val="001C1A2C"/>
    <w:pPr>
      <w:numPr>
        <w:numId w:val="28"/>
      </w:numPr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1C1A2C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1C1A2C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1C1A2C"/>
    <w:pPr>
      <w:numPr>
        <w:numId w:val="20"/>
      </w:numPr>
      <w:ind w:left="522" w:hanging="180"/>
    </w:pPr>
    <w:rPr>
      <w:rFonts w:ascii="Calibri" w:eastAsiaTheme="minorHAnsi" w:hAnsi="Calibri" w:cstheme="minorBidi"/>
      <w:sz w:val="21"/>
      <w:lang w:eastAsia="en-US"/>
    </w:rPr>
  </w:style>
  <w:style w:type="paragraph" w:customStyle="1" w:styleId="Heading1nonumber">
    <w:name w:val="Heading 1 no number"/>
    <w:basedOn w:val="Heading1"/>
    <w:autoRedefine/>
    <w:qFormat/>
    <w:rsid w:val="001C1A2C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1C1A2C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1C1A2C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1C1A2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1C1A2C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1C1A2C"/>
    <w:pPr>
      <w:numPr>
        <w:numId w:val="37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1C1A2C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AULT5\HOME5$\shimkare\Settings.MDS\My%20Desktop\template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template-blank</Template>
  <TotalTime>11</TotalTime>
  <Pages>1</Pages>
  <Words>319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26, 2003</vt:lpstr>
    </vt:vector>
  </TitlesOfParts>
  <Company>University of Toronto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Probationary Review Notification</dc:title>
  <dc:subject/>
  <dc:creator>vp.fal@utoronto.ca</dc:creator>
  <cp:keywords/>
  <cp:lastModifiedBy>VPAP</cp:lastModifiedBy>
  <cp:revision>3</cp:revision>
  <cp:lastPrinted>2011-04-19T19:08:00Z</cp:lastPrinted>
  <dcterms:created xsi:type="dcterms:W3CDTF">2017-09-12T14:11:00Z</dcterms:created>
  <dcterms:modified xsi:type="dcterms:W3CDTF">2017-09-12T14:21:00Z</dcterms:modified>
</cp:coreProperties>
</file>