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2C1D" w14:textId="0A441D25" w:rsidR="000257AF" w:rsidRDefault="000F4B1E" w:rsidP="000F4B1E">
      <w:pPr>
        <w:pStyle w:val="Heading1nonumber"/>
      </w:pPr>
      <w:r>
        <w:t>For</w:t>
      </w:r>
      <w:r w:rsidR="00F1261C">
        <w:t xml:space="preserve"> Candidates Covered by the </w:t>
      </w:r>
      <w:r w:rsidRPr="00F1261C">
        <w:rPr>
          <w:rStyle w:val="Emphasis"/>
        </w:rPr>
        <w:t xml:space="preserve">Policy and Procedures </w:t>
      </w:r>
      <w:r w:rsidR="00F1261C" w:rsidRPr="00F1261C">
        <w:rPr>
          <w:rStyle w:val="Emphasis"/>
        </w:rPr>
        <w:t>on</w:t>
      </w:r>
      <w:r w:rsidRPr="00F1261C">
        <w:rPr>
          <w:rStyle w:val="Emphasis"/>
        </w:rPr>
        <w:t xml:space="preserve"> Academic Appointments</w:t>
      </w:r>
    </w:p>
    <w:p w14:paraId="460D096F" w14:textId="77777777" w:rsidR="00223255" w:rsidRDefault="00F1261C" w:rsidP="00F1261C">
      <w:pPr>
        <w:pStyle w:val="Heading2nonumber"/>
      </w:pPr>
      <w:r w:rsidRPr="00F1261C">
        <w:t>Second letter to the c</w:t>
      </w:r>
      <w:r w:rsidR="00223255" w:rsidRPr="00F1261C">
        <w:t>andidate: communicating further details conce</w:t>
      </w:r>
      <w:r w:rsidR="000F595E" w:rsidRPr="00F1261C">
        <w:t>rning the tenure review process</w:t>
      </w:r>
    </w:p>
    <w:p w14:paraId="7D2FCA4D" w14:textId="77777777" w:rsidR="00F1261C" w:rsidRPr="00F1261C" w:rsidRDefault="00F1261C" w:rsidP="00F1261C">
      <w:r>
        <w:t>[This notification will be given in the fall.]</w:t>
      </w:r>
    </w:p>
    <w:p w14:paraId="2D70EA27" w14:textId="77777777" w:rsidR="002349F5" w:rsidRPr="002349F5" w:rsidRDefault="002349F5" w:rsidP="002349F5"/>
    <w:p w14:paraId="5FD3AF82" w14:textId="0054A57A" w:rsidR="00223255" w:rsidRDefault="00223255" w:rsidP="00223255">
      <w:r>
        <w:t>E</w:t>
      </w:r>
      <w:r w:rsidR="00F1261C">
        <w:t>arlier this year I wrote to you</w:t>
      </w:r>
      <w:r>
        <w:t xml:space="preserve"> confirming that your tenure review would be completed by the 15 April, [YEAR] and indicating your responsibilities under the </w:t>
      </w:r>
      <w:r w:rsidRPr="00223255">
        <w:rPr>
          <w:rStyle w:val="Emphasis"/>
        </w:rPr>
        <w:t>Policy and Procedures on Academic Appointments</w:t>
      </w:r>
      <w:r>
        <w:t xml:space="preserve"> for the consideration of tenure.  </w:t>
      </w:r>
    </w:p>
    <w:p w14:paraId="57010A28" w14:textId="77777777" w:rsidR="00223255" w:rsidRDefault="00223255" w:rsidP="00223255">
      <w:r>
        <w:t>Thank you for submitting your materials in a timely fashion.</w:t>
      </w:r>
    </w:p>
    <w:p w14:paraId="5DEF8B01" w14:textId="02F032E1" w:rsidR="00223255" w:rsidRDefault="00223255" w:rsidP="00223255">
      <w:r>
        <w:t>Enclosed you will find the list of people whom I intend to ask to serve on the Tenure Committee. The PPAA requires that each member of the Tenure Committee must agree to make her or his decision on the “</w:t>
      </w:r>
      <w:r w:rsidRPr="00223255">
        <w:rPr>
          <w:rStyle w:val="Emphasis"/>
        </w:rPr>
        <w:t>basis of the evidence available at the time of the Tenure Committee meeting and should be reasonable in light of the standards that were generally applied in the division/department in recent years.</w:t>
      </w:r>
      <w:r>
        <w:t xml:space="preserve">” If you have reason to believe that any member of that Committee, myself included, is not </w:t>
      </w:r>
      <w:proofErr w:type="gramStart"/>
      <w:r>
        <w:t>in a position</w:t>
      </w:r>
      <w:proofErr w:type="gramEnd"/>
      <w:r>
        <w:t xml:space="preserve"> to do this, please indicate</w:t>
      </w:r>
      <w:r w:rsidR="00F1261C">
        <w:t xml:space="preserve"> this to me or to the Dean/Vice-</w:t>
      </w:r>
      <w:r>
        <w:t>Provost in writing stating your reasons.</w:t>
      </w:r>
    </w:p>
    <w:p w14:paraId="49B48379" w14:textId="77777777" w:rsidR="00223255" w:rsidRDefault="00F1261C" w:rsidP="00223255">
      <w:r>
        <w:t>The C</w:t>
      </w:r>
      <w:r w:rsidR="00223255">
        <w:t xml:space="preserve">ommittee conducting your tenure review will be meeting on [DATE AND TIME]. At least one week prior to this time, I will provide you with a summary of </w:t>
      </w:r>
      <w:proofErr w:type="gramStart"/>
      <w:r w:rsidR="00223255">
        <w:t>all of</w:t>
      </w:r>
      <w:proofErr w:type="gramEnd"/>
      <w:r w:rsidR="00223255">
        <w:t xml:space="preserve"> the appraisals that have been received. If you wish to do so, you may mak</w:t>
      </w:r>
      <w:r>
        <w:t xml:space="preserve">e a written statement and/or </w:t>
      </w:r>
      <w:r w:rsidR="00223255">
        <w:t>appear before and</w:t>
      </w:r>
      <w:r>
        <w:t xml:space="preserve"> make an oral statement to the T</w:t>
      </w:r>
      <w:r w:rsidR="00223255">
        <w:t xml:space="preserve">enure </w:t>
      </w:r>
      <w:r>
        <w:t>C</w:t>
      </w:r>
      <w:r w:rsidR="00223255">
        <w:t>ommittee.</w:t>
      </w:r>
    </w:p>
    <w:p w14:paraId="2D249831" w14:textId="77777777" w:rsidR="00223255" w:rsidRDefault="00223255" w:rsidP="00223255">
      <w:r>
        <w:t>I would appreciate your written acknowledgement of this letter. If you have any questions</w:t>
      </w:r>
      <w:r w:rsidR="00F1261C">
        <w:t>,</w:t>
      </w:r>
      <w:r>
        <w:t xml:space="preserve"> please do not hesitate to call.</w:t>
      </w:r>
    </w:p>
    <w:p w14:paraId="6FEF6478" w14:textId="77777777" w:rsidR="000F4B1E" w:rsidRDefault="000F4B1E" w:rsidP="000F4B1E">
      <w:r>
        <w:t>Yours sincerely,</w:t>
      </w:r>
    </w:p>
    <w:p w14:paraId="4DEE332C" w14:textId="77777777" w:rsidR="000F4B1E" w:rsidRDefault="000F4B1E" w:rsidP="000F4B1E">
      <w:r>
        <w:t>[NAME]</w:t>
      </w:r>
    </w:p>
    <w:p w14:paraId="462E0842" w14:textId="77777777" w:rsidR="00F1261C" w:rsidRDefault="00F1261C" w:rsidP="000F4B1E"/>
    <w:p w14:paraId="6EFFADAE" w14:textId="77777777" w:rsidR="000F4B1E" w:rsidRDefault="000F4B1E" w:rsidP="000F4B1E">
      <w:r>
        <w:t>I acknowledge receipt of this letter.</w:t>
      </w:r>
    </w:p>
    <w:p w14:paraId="61B6E704" w14:textId="77777777" w:rsidR="005B2C21" w:rsidRDefault="005B2C21" w:rsidP="005B2C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40C97991" w14:textId="77777777" w:rsidR="000F4B1E" w:rsidRDefault="005B2C21" w:rsidP="000F4B1E">
      <w:r>
        <w:t>____________________________________             ______________________________</w:t>
      </w:r>
    </w:p>
    <w:p w14:paraId="0C4985D9" w14:textId="77777777" w:rsidR="005B2C21" w:rsidRPr="000F4B1E" w:rsidRDefault="005B2C21" w:rsidP="000F4B1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B2C21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65F1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71F4EBC8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0EF58" w14:textId="4C976814" w:rsidR="00B11871" w:rsidRDefault="005B2C21" w:rsidP="00AE54A6">
        <w:pPr>
          <w:pStyle w:val="Footer"/>
          <w:tabs>
            <w:tab w:val="left" w:pos="1875"/>
          </w:tabs>
        </w:pPr>
        <w:r>
          <w:t xml:space="preserve">Updated: </w:t>
        </w:r>
        <w:r w:rsidR="00AE54A6">
          <w:t>October 2021</w:t>
        </w:r>
        <w:r w:rsidR="00AE54A6"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90A52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0D95C0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084F5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6D3CB13E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6592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0F595E"/>
    <w:rsid w:val="00102A9B"/>
    <w:rsid w:val="001314B2"/>
    <w:rsid w:val="00152A6D"/>
    <w:rsid w:val="00171DC1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23255"/>
    <w:rsid w:val="002341AC"/>
    <w:rsid w:val="002349F5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5505B"/>
    <w:rsid w:val="0035631D"/>
    <w:rsid w:val="00363F98"/>
    <w:rsid w:val="00384210"/>
    <w:rsid w:val="00386715"/>
    <w:rsid w:val="00390671"/>
    <w:rsid w:val="003B09E3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6C5B"/>
    <w:rsid w:val="006C4A1A"/>
    <w:rsid w:val="006D1523"/>
    <w:rsid w:val="006D798C"/>
    <w:rsid w:val="006F2962"/>
    <w:rsid w:val="006F38E8"/>
    <w:rsid w:val="007006EA"/>
    <w:rsid w:val="00704D29"/>
    <w:rsid w:val="00730DD1"/>
    <w:rsid w:val="00742C69"/>
    <w:rsid w:val="00772FC5"/>
    <w:rsid w:val="00776310"/>
    <w:rsid w:val="00782B37"/>
    <w:rsid w:val="007A225B"/>
    <w:rsid w:val="007B1207"/>
    <w:rsid w:val="007B4BE1"/>
    <w:rsid w:val="007D0FAB"/>
    <w:rsid w:val="007E6A64"/>
    <w:rsid w:val="00805E06"/>
    <w:rsid w:val="0082014C"/>
    <w:rsid w:val="00820891"/>
    <w:rsid w:val="00826285"/>
    <w:rsid w:val="00836ACF"/>
    <w:rsid w:val="0087459D"/>
    <w:rsid w:val="00875266"/>
    <w:rsid w:val="00880898"/>
    <w:rsid w:val="008854BE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E54A6"/>
    <w:rsid w:val="00AF05FF"/>
    <w:rsid w:val="00AF25D8"/>
    <w:rsid w:val="00AF2DFE"/>
    <w:rsid w:val="00B11871"/>
    <w:rsid w:val="00B159FB"/>
    <w:rsid w:val="00B20042"/>
    <w:rsid w:val="00B20690"/>
    <w:rsid w:val="00B276C0"/>
    <w:rsid w:val="00B334D2"/>
    <w:rsid w:val="00B34E3B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AFC"/>
    <w:rsid w:val="00C0300F"/>
    <w:rsid w:val="00C22831"/>
    <w:rsid w:val="00C3208B"/>
    <w:rsid w:val="00C352E7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444B1"/>
    <w:rsid w:val="00D45C51"/>
    <w:rsid w:val="00D56963"/>
    <w:rsid w:val="00D879BF"/>
    <w:rsid w:val="00DC0710"/>
    <w:rsid w:val="00E069F5"/>
    <w:rsid w:val="00E13465"/>
    <w:rsid w:val="00E27550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1261C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3CD95B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B03D7B-1035-4DAF-B4C9-12C0679D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2nd Notification of Canadidate PPAA 2015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2nd Notification of Canadidate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2021-10-21T17:36:00Z</dcterms:created>
  <dcterms:modified xsi:type="dcterms:W3CDTF">2021-10-21T17:36:00Z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